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B205C1" w:rsidRDefault="003F4C46" w:rsidP="005E5A4E">
      <w:pPr>
        <w:pStyle w:val="Title"/>
        <w:rPr>
          <w:sz w:val="52"/>
          <w:szCs w:val="52"/>
        </w:rPr>
      </w:pPr>
      <w:r w:rsidRPr="00B205C1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C</w:t>
      </w:r>
    </w:p>
    <w:p w:rsidR="005E5A4E" w:rsidRPr="005E5A4E" w:rsidRDefault="00F9768D" w:rsidP="005E5A4E">
      <w:pPr>
        <w:pStyle w:val="BodyText"/>
        <w:spacing w:after="120"/>
      </w:pPr>
    </w:p>
    <w:p w:rsidR="00987C63" w:rsidRPr="00B205C1" w:rsidRDefault="003F4C46" w:rsidP="005E5A4E">
      <w:pPr>
        <w:pStyle w:val="Heading1"/>
        <w:spacing w:line="240" w:lineRule="auto"/>
        <w:rPr>
          <w:kern w:val="28"/>
          <w:sz w:val="44"/>
          <w:szCs w:val="44"/>
        </w:rPr>
      </w:pPr>
      <w:r w:rsidRPr="00B205C1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Perfil financeiro de Patrick</w:t>
      </w:r>
    </w:p>
    <w:p w:rsidR="005213A5" w:rsidRPr="00D2183D" w:rsidRDefault="003F4C46" w:rsidP="005213A5">
      <w:pPr>
        <w:pStyle w:val="BodyText"/>
        <w:spacing w:after="120"/>
        <w:rPr>
          <w:lang w:val="pt-PT"/>
        </w:rPr>
      </w:pPr>
      <w:r w:rsidRPr="00C543B3">
        <w:rPr>
          <w:rFonts w:eastAsia="Georgia" w:cs="Georgia"/>
          <w:lang w:val="pt-BR"/>
        </w:rPr>
        <w:t>Patrick é um executivo da área musical, de 25 anos. Ele contratou vocês como gerentes financeiros. Ele ganha atualmente US$ 90.000 por ano. Ele retira dinheiro do seu salário para contribuir para a aposentadoria e também tem uma conta de poupança, na qual deposita regularmente. A meta de Patrick é ter US$ 3 milhões acumulados quando ele se aposentar, aos 65 anos de idade.</w:t>
      </w:r>
    </w:p>
    <w:p w:rsidR="005213A5" w:rsidRPr="00D2183D" w:rsidRDefault="003F4C46" w:rsidP="005213A5">
      <w:pPr>
        <w:pStyle w:val="BodyText"/>
        <w:spacing w:after="120"/>
        <w:rPr>
          <w:lang w:val="pt-PT"/>
        </w:rPr>
      </w:pPr>
      <w:r w:rsidRPr="00C543B3">
        <w:rPr>
          <w:rFonts w:eastAsia="Georgia" w:cs="Georgia"/>
          <w:lang w:val="pt-BR"/>
        </w:rPr>
        <w:t>Usem as informações sobre as atuais economias e investimentos de Patrick, juntamente com as descrições de várias opções de investimento (Material B) e as taxas de juros fornecidas abaixo, para criar um plano financeiro para Patrick. Vocês devem fazer recomendações sobre os tipos de contas em que ele deveria investir seu dinheiro, e a quantia de dinheiro que ele deveria investir. Pensem se as suas opções de investimento (tipos de conta e dinheiro investido) devem mudar ou não, à medida que ele envelhece.</w:t>
      </w:r>
    </w:p>
    <w:p w:rsidR="005213A5" w:rsidRPr="00D2183D" w:rsidRDefault="003F4C46" w:rsidP="005213A5">
      <w:pPr>
        <w:pStyle w:val="BodyText"/>
        <w:spacing w:after="120"/>
        <w:rPr>
          <w:lang w:val="pt-PT"/>
        </w:rPr>
      </w:pPr>
      <w:r w:rsidRPr="00C543B3">
        <w:rPr>
          <w:rFonts w:eastAsia="Georgia" w:cs="Georgia"/>
          <w:lang w:val="pt-BR"/>
        </w:rPr>
        <w:t>Estejam preparados para apresentar suas ideias à turma.</w:t>
      </w:r>
    </w:p>
    <w:tbl>
      <w:tblPr>
        <w:tblStyle w:val="DP-Plain"/>
        <w:tblW w:w="5000" w:type="pct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3577"/>
        <w:gridCol w:w="4656"/>
        <w:gridCol w:w="853"/>
      </w:tblGrid>
      <w:tr w:rsidR="00324CF6" w:rsidTr="0032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86" w:type="dxa"/>
            <w:gridSpan w:val="3"/>
          </w:tcPr>
          <w:p w:rsidR="005213A5" w:rsidRPr="00195B9A" w:rsidRDefault="003F4C46" w:rsidP="00BC5C50">
            <w:pPr>
              <w:pStyle w:val="TableTitleArial"/>
              <w:spacing w:before="0"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iCs/>
                <w:color w:val="000000"/>
                <w:sz w:val="18"/>
                <w:szCs w:val="18"/>
                <w:lang w:val="pt-BR"/>
              </w:rPr>
              <w:t>Informações pessoais</w:t>
            </w:r>
          </w:p>
        </w:tc>
      </w:tr>
      <w:tr w:rsidR="00324CF6" w:rsidTr="00324CF6">
        <w:tc>
          <w:tcPr>
            <w:tcW w:w="3577" w:type="dxa"/>
          </w:tcPr>
          <w:p w:rsidR="00ED736B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Salário atual:</w:t>
            </w:r>
          </w:p>
        </w:tc>
        <w:tc>
          <w:tcPr>
            <w:tcW w:w="4656" w:type="dxa"/>
            <w:tcBorders>
              <w:right w:val="nil"/>
            </w:tcBorders>
          </w:tcPr>
          <w:p w:rsidR="00ED736B" w:rsidRPr="00195B9A" w:rsidRDefault="00D2183D" w:rsidP="00ED736B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D2183D">
              <w:rPr>
                <w:sz w:val="18"/>
                <w:szCs w:val="18"/>
              </w:rPr>
              <w:t>US</w:t>
            </w:r>
            <w:r w:rsidR="003F4C46">
              <w:rPr>
                <w:sz w:val="18"/>
                <w:szCs w:val="18"/>
              </w:rPr>
              <w:t>$</w:t>
            </w:r>
          </w:p>
        </w:tc>
        <w:tc>
          <w:tcPr>
            <w:tcW w:w="853" w:type="dxa"/>
            <w:tcBorders>
              <w:left w:val="nil"/>
            </w:tcBorders>
          </w:tcPr>
          <w:p w:rsidR="00ED736B" w:rsidRPr="00195B9A" w:rsidRDefault="003F4C46" w:rsidP="00BC5C50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90.000</w:t>
            </w:r>
          </w:p>
        </w:tc>
      </w:tr>
      <w:tr w:rsidR="00324CF6" w:rsidTr="00324CF6">
        <w:tc>
          <w:tcPr>
            <w:tcW w:w="3577" w:type="dxa"/>
          </w:tcPr>
          <w:p w:rsidR="00ED736B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Economias atuais:</w:t>
            </w:r>
            <w:r w:rsidRPr="00195B9A">
              <w:rPr>
                <w:rFonts w:eastAsia="Arial"/>
                <w:sz w:val="18"/>
                <w:szCs w:val="18"/>
                <w:lang w:val="pt-BR"/>
              </w:rPr>
              <w:tab/>
            </w:r>
          </w:p>
        </w:tc>
        <w:tc>
          <w:tcPr>
            <w:tcW w:w="4656" w:type="dxa"/>
            <w:tcBorders>
              <w:right w:val="nil"/>
            </w:tcBorders>
          </w:tcPr>
          <w:p w:rsidR="00ED736B" w:rsidRPr="00195B9A" w:rsidRDefault="00D2183D" w:rsidP="00ED736B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D2183D">
              <w:rPr>
                <w:sz w:val="18"/>
                <w:szCs w:val="18"/>
              </w:rPr>
              <w:t>US</w:t>
            </w:r>
            <w:r w:rsidR="003F4C46">
              <w:rPr>
                <w:sz w:val="18"/>
                <w:szCs w:val="18"/>
              </w:rPr>
              <w:t>$</w:t>
            </w:r>
          </w:p>
        </w:tc>
        <w:tc>
          <w:tcPr>
            <w:tcW w:w="853" w:type="dxa"/>
            <w:tcBorders>
              <w:left w:val="nil"/>
            </w:tcBorders>
          </w:tcPr>
          <w:p w:rsidR="00ED736B" w:rsidRPr="00195B9A" w:rsidRDefault="003F4C46" w:rsidP="00BC5C50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7.000</w:t>
            </w:r>
          </w:p>
        </w:tc>
      </w:tr>
      <w:tr w:rsidR="00324CF6" w:rsidTr="00324CF6">
        <w:tc>
          <w:tcPr>
            <w:tcW w:w="3577" w:type="dxa"/>
          </w:tcPr>
          <w:p w:rsidR="00ED736B" w:rsidRPr="00D2183D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  <w:lang w:val="pt-PT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Saldo atual da conta de aposentadoria:</w:t>
            </w:r>
          </w:p>
        </w:tc>
        <w:tc>
          <w:tcPr>
            <w:tcW w:w="4656" w:type="dxa"/>
            <w:tcBorders>
              <w:right w:val="nil"/>
            </w:tcBorders>
          </w:tcPr>
          <w:p w:rsidR="00ED736B" w:rsidRPr="00195B9A" w:rsidRDefault="00D2183D" w:rsidP="00ED736B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D2183D">
              <w:rPr>
                <w:sz w:val="18"/>
                <w:szCs w:val="18"/>
              </w:rPr>
              <w:t>US</w:t>
            </w:r>
            <w:r w:rsidR="003F4C46">
              <w:rPr>
                <w:sz w:val="18"/>
                <w:szCs w:val="18"/>
              </w:rPr>
              <w:t>$</w:t>
            </w:r>
          </w:p>
        </w:tc>
        <w:tc>
          <w:tcPr>
            <w:tcW w:w="853" w:type="dxa"/>
            <w:tcBorders>
              <w:left w:val="nil"/>
            </w:tcBorders>
          </w:tcPr>
          <w:p w:rsidR="00ED736B" w:rsidRPr="00195B9A" w:rsidRDefault="003F4C46" w:rsidP="00BC5C50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10.000</w:t>
            </w:r>
          </w:p>
        </w:tc>
      </w:tr>
      <w:tr w:rsidR="00324CF6" w:rsidTr="00324CF6">
        <w:tc>
          <w:tcPr>
            <w:tcW w:w="3577" w:type="dxa"/>
          </w:tcPr>
          <w:p w:rsidR="00ED736B" w:rsidRPr="00D2183D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  <w:lang w:val="pt-PT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Dedução anual para a aposentadoria:</w:t>
            </w:r>
          </w:p>
        </w:tc>
        <w:tc>
          <w:tcPr>
            <w:tcW w:w="4656" w:type="dxa"/>
            <w:tcBorders>
              <w:right w:val="nil"/>
            </w:tcBorders>
          </w:tcPr>
          <w:p w:rsidR="00ED736B" w:rsidRPr="00195B9A" w:rsidRDefault="00D2183D" w:rsidP="00ED736B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D2183D">
              <w:rPr>
                <w:sz w:val="18"/>
                <w:szCs w:val="18"/>
              </w:rPr>
              <w:t>US</w:t>
            </w:r>
            <w:r w:rsidR="003F4C46">
              <w:rPr>
                <w:sz w:val="18"/>
                <w:szCs w:val="18"/>
              </w:rPr>
              <w:t>$</w:t>
            </w:r>
          </w:p>
        </w:tc>
        <w:tc>
          <w:tcPr>
            <w:tcW w:w="853" w:type="dxa"/>
            <w:tcBorders>
              <w:left w:val="nil"/>
            </w:tcBorders>
          </w:tcPr>
          <w:p w:rsidR="00ED736B" w:rsidRPr="00195B9A" w:rsidRDefault="003F4C46" w:rsidP="00BC5C50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900/mês</w:t>
            </w:r>
          </w:p>
        </w:tc>
      </w:tr>
      <w:tr w:rsidR="00324CF6" w:rsidTr="00324CF6">
        <w:tc>
          <w:tcPr>
            <w:tcW w:w="3577" w:type="dxa"/>
          </w:tcPr>
          <w:p w:rsidR="00ED736B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Contribuições atuais para poupança:</w:t>
            </w:r>
          </w:p>
        </w:tc>
        <w:tc>
          <w:tcPr>
            <w:tcW w:w="4656" w:type="dxa"/>
            <w:tcBorders>
              <w:right w:val="nil"/>
            </w:tcBorders>
          </w:tcPr>
          <w:p w:rsidR="00ED736B" w:rsidRPr="00195B9A" w:rsidRDefault="00D2183D" w:rsidP="00ED736B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D2183D">
              <w:rPr>
                <w:sz w:val="18"/>
                <w:szCs w:val="18"/>
              </w:rPr>
              <w:t>US</w:t>
            </w:r>
            <w:r w:rsidR="003F4C46">
              <w:rPr>
                <w:sz w:val="18"/>
                <w:szCs w:val="18"/>
              </w:rPr>
              <w:t>$</w:t>
            </w:r>
          </w:p>
        </w:tc>
        <w:tc>
          <w:tcPr>
            <w:tcW w:w="853" w:type="dxa"/>
            <w:tcBorders>
              <w:left w:val="nil"/>
            </w:tcBorders>
          </w:tcPr>
          <w:p w:rsidR="00ED736B" w:rsidRPr="00195B9A" w:rsidRDefault="003F4C46" w:rsidP="00BC5C50">
            <w:pPr>
              <w:pStyle w:val="TabletextArial"/>
              <w:spacing w:after="0" w:line="240" w:lineRule="auto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300/mês</w:t>
            </w:r>
          </w:p>
        </w:tc>
      </w:tr>
    </w:tbl>
    <w:p w:rsidR="005213A5" w:rsidRPr="005213A5" w:rsidRDefault="00F9768D" w:rsidP="005213A5">
      <w:pPr>
        <w:spacing w:after="0" w:line="240" w:lineRule="auto"/>
        <w:rPr>
          <w:rFonts w:cs="Arial"/>
          <w:sz w:val="8"/>
          <w:szCs w:val="8"/>
        </w:rPr>
      </w:pP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2907"/>
        <w:gridCol w:w="6237"/>
      </w:tblGrid>
      <w:tr w:rsidR="00324CF6" w:rsidTr="00D218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44" w:type="dxa"/>
            <w:gridSpan w:val="2"/>
          </w:tcPr>
          <w:p w:rsidR="005213A5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 xml:space="preserve">Taxas de juros </w:t>
            </w:r>
          </w:p>
        </w:tc>
      </w:tr>
      <w:tr w:rsidR="00324CF6" w:rsidTr="00D2183D">
        <w:tc>
          <w:tcPr>
            <w:tcW w:w="2907" w:type="dxa"/>
          </w:tcPr>
          <w:p w:rsidR="00BC5C50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Conta de aposentadoria:</w:t>
            </w:r>
          </w:p>
        </w:tc>
        <w:tc>
          <w:tcPr>
            <w:tcW w:w="6237" w:type="dxa"/>
          </w:tcPr>
          <w:p w:rsidR="00BC5C50" w:rsidRPr="00195B9A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Juros compostos anuais de 4%*</w:t>
            </w:r>
          </w:p>
        </w:tc>
      </w:tr>
      <w:tr w:rsidR="00324CF6" w:rsidRPr="00D2183D" w:rsidTr="00D2183D">
        <w:tc>
          <w:tcPr>
            <w:tcW w:w="2907" w:type="dxa"/>
          </w:tcPr>
          <w:p w:rsidR="00BC5C50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Conta de poupança:</w:t>
            </w:r>
          </w:p>
        </w:tc>
        <w:tc>
          <w:tcPr>
            <w:tcW w:w="6237" w:type="dxa"/>
          </w:tcPr>
          <w:p w:rsidR="00BC5C50" w:rsidRPr="00D2183D" w:rsidRDefault="003F4C46" w:rsidP="0073138E">
            <w:pPr>
              <w:pStyle w:val="TabletextArial"/>
              <w:spacing w:after="0" w:line="240" w:lineRule="auto"/>
              <w:ind w:left="142"/>
              <w:jc w:val="right"/>
              <w:rPr>
                <w:sz w:val="18"/>
                <w:szCs w:val="18"/>
                <w:lang w:val="pt-PT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Juros compostos trimestrais (a cada três meses) de 2%</w:t>
            </w:r>
          </w:p>
        </w:tc>
      </w:tr>
      <w:tr w:rsidR="00324CF6" w:rsidTr="00D2183D">
        <w:tc>
          <w:tcPr>
            <w:tcW w:w="2907" w:type="dxa"/>
          </w:tcPr>
          <w:p w:rsidR="00BC5C50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Ações:</w:t>
            </w:r>
          </w:p>
        </w:tc>
        <w:tc>
          <w:tcPr>
            <w:tcW w:w="6237" w:type="dxa"/>
          </w:tcPr>
          <w:p w:rsidR="00BC5C50" w:rsidRPr="00195B9A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Juros compostos anuais de 12%</w:t>
            </w:r>
          </w:p>
        </w:tc>
      </w:tr>
      <w:tr w:rsidR="00324CF6" w:rsidTr="00D2183D">
        <w:tc>
          <w:tcPr>
            <w:tcW w:w="2907" w:type="dxa"/>
          </w:tcPr>
          <w:p w:rsidR="00BC5C50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Títulos:</w:t>
            </w:r>
          </w:p>
        </w:tc>
        <w:tc>
          <w:tcPr>
            <w:tcW w:w="6237" w:type="dxa"/>
          </w:tcPr>
          <w:p w:rsidR="00BC5C50" w:rsidRPr="00195B9A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Juros compostos anuais de 7%</w:t>
            </w:r>
          </w:p>
        </w:tc>
      </w:tr>
      <w:tr w:rsidR="00324CF6" w:rsidTr="00D2183D">
        <w:tc>
          <w:tcPr>
            <w:tcW w:w="2907" w:type="dxa"/>
          </w:tcPr>
          <w:p w:rsidR="00BC5C50" w:rsidRPr="00195B9A" w:rsidRDefault="003F4C46" w:rsidP="00BC5C50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Fundo mútuo:</w:t>
            </w:r>
          </w:p>
        </w:tc>
        <w:tc>
          <w:tcPr>
            <w:tcW w:w="6237" w:type="dxa"/>
          </w:tcPr>
          <w:p w:rsidR="00BC5C50" w:rsidRPr="00195B9A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>Juros compostos anuais de 6%</w:t>
            </w:r>
          </w:p>
        </w:tc>
      </w:tr>
      <w:tr w:rsidR="00324CF6" w:rsidRPr="00D2183D" w:rsidTr="00D2183D">
        <w:tc>
          <w:tcPr>
            <w:tcW w:w="2907" w:type="dxa"/>
          </w:tcPr>
          <w:p w:rsidR="00BC5C50" w:rsidRPr="00195B9A" w:rsidRDefault="003F4C46" w:rsidP="00D2183D">
            <w:pPr>
              <w:pStyle w:val="TabletextArial"/>
              <w:spacing w:after="0" w:line="240" w:lineRule="auto"/>
              <w:rPr>
                <w:sz w:val="18"/>
                <w:szCs w:val="18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 xml:space="preserve">Certificado de </w:t>
            </w:r>
            <w:r w:rsidR="00D2183D">
              <w:rPr>
                <w:rFonts w:eastAsia="Arial"/>
                <w:sz w:val="18"/>
                <w:szCs w:val="18"/>
                <w:lang w:val="pt-BR"/>
              </w:rPr>
              <w:t>d</w:t>
            </w:r>
            <w:r w:rsidRPr="00195B9A">
              <w:rPr>
                <w:rFonts w:eastAsia="Arial"/>
                <w:sz w:val="18"/>
                <w:szCs w:val="18"/>
                <w:lang w:val="pt-BR"/>
              </w:rPr>
              <w:t>epósito:</w:t>
            </w:r>
          </w:p>
        </w:tc>
        <w:tc>
          <w:tcPr>
            <w:tcW w:w="6237" w:type="dxa"/>
          </w:tcPr>
          <w:p w:rsidR="00D2183D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rFonts w:eastAsia="Arial"/>
                <w:sz w:val="18"/>
                <w:szCs w:val="18"/>
                <w:lang w:val="pt-BR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 xml:space="preserve">Juros compostos bimestrais (a cada dois meses) de 3% </w:t>
            </w:r>
          </w:p>
          <w:p w:rsidR="00BC5C50" w:rsidRPr="00D2183D" w:rsidRDefault="003F4C46" w:rsidP="0073138E">
            <w:pPr>
              <w:pStyle w:val="TabletextArial"/>
              <w:spacing w:after="0" w:line="240" w:lineRule="auto"/>
              <w:ind w:left="115"/>
              <w:jc w:val="right"/>
              <w:rPr>
                <w:sz w:val="18"/>
                <w:szCs w:val="18"/>
                <w:lang w:val="pt-PT"/>
              </w:rPr>
            </w:pPr>
            <w:r w:rsidRPr="00195B9A">
              <w:rPr>
                <w:rFonts w:eastAsia="Arial"/>
                <w:sz w:val="18"/>
                <w:szCs w:val="18"/>
                <w:lang w:val="pt-BR"/>
              </w:rPr>
              <w:t xml:space="preserve">(depósito mínimo de US$ 2.500) </w:t>
            </w:r>
          </w:p>
        </w:tc>
      </w:tr>
    </w:tbl>
    <w:p w:rsidR="005213A5" w:rsidRPr="00D2183D" w:rsidRDefault="003F4C46" w:rsidP="00ED736B">
      <w:pPr>
        <w:pStyle w:val="BodyText"/>
        <w:spacing w:after="0" w:line="240" w:lineRule="auto"/>
        <w:rPr>
          <w:lang w:val="pt-PT"/>
        </w:rPr>
      </w:pPr>
      <w:r w:rsidRPr="00D2183D">
        <w:rPr>
          <w:lang w:val="pt-PT"/>
        </w:rPr>
        <w:t>______________________________</w:t>
      </w:r>
    </w:p>
    <w:p w:rsidR="005213A5" w:rsidRPr="00D2183D" w:rsidRDefault="003F4C46" w:rsidP="00ED736B">
      <w:pPr>
        <w:pStyle w:val="BodyText"/>
        <w:spacing w:after="0" w:line="240" w:lineRule="auto"/>
        <w:rPr>
          <w:sz w:val="16"/>
          <w:szCs w:val="16"/>
          <w:lang w:val="pt-PT"/>
        </w:rPr>
      </w:pPr>
      <w:r w:rsidRPr="005213A5">
        <w:rPr>
          <w:rFonts w:eastAsia="Georgia" w:cs="Georgia"/>
          <w:sz w:val="16"/>
          <w:szCs w:val="16"/>
          <w:lang w:val="pt-BR"/>
        </w:rPr>
        <w:t>*Para lembrar, juros compostos é dinheiro pago sobre o valor do investimento original e sobre quaisquer juros que já tenham sido ganhos. Se, por exemplo, vocês tê</w:t>
      </w:r>
      <w:bookmarkStart w:id="0" w:name="_GoBack"/>
      <w:bookmarkEnd w:id="0"/>
      <w:r w:rsidRPr="005213A5">
        <w:rPr>
          <w:rFonts w:eastAsia="Georgia" w:cs="Georgia"/>
          <w:sz w:val="16"/>
          <w:szCs w:val="16"/>
          <w:lang w:val="pt-BR"/>
        </w:rPr>
        <w:t>m US$ 100 em uma conta que paga juros compostos de 5% por ano, seu saldo total após três anos seria de:</w:t>
      </w:r>
    </w:p>
    <w:p w:rsidR="000A5E4D" w:rsidRPr="00D2183D" w:rsidRDefault="00F9768D" w:rsidP="00ED736B">
      <w:pPr>
        <w:pStyle w:val="BodyText"/>
        <w:spacing w:after="0" w:line="240" w:lineRule="auto"/>
        <w:rPr>
          <w:sz w:val="16"/>
          <w:szCs w:val="16"/>
          <w:lang w:val="pt-PT"/>
        </w:rPr>
      </w:pPr>
    </w:p>
    <w:p w:rsidR="005213A5" w:rsidRPr="00D2183D" w:rsidRDefault="00D2183D" w:rsidP="00D2183D">
      <w:pPr>
        <w:pStyle w:val="BodyText"/>
        <w:spacing w:after="0" w:line="240" w:lineRule="auto"/>
        <w:ind w:left="851"/>
        <w:rPr>
          <w:sz w:val="16"/>
          <w:szCs w:val="16"/>
          <w:lang w:val="pt-PT"/>
        </w:rPr>
      </w:pPr>
      <w:r>
        <w:rPr>
          <w:rFonts w:eastAsia="Georgia" w:cs="Georgia"/>
          <w:sz w:val="16"/>
          <w:szCs w:val="16"/>
          <w:lang w:val="pt-BR"/>
        </w:rPr>
        <w:t>Primeiro ano:</w:t>
      </w:r>
      <w:r>
        <w:rPr>
          <w:rFonts w:eastAsia="Georgia" w:cs="Georgia"/>
          <w:sz w:val="16"/>
          <w:szCs w:val="16"/>
          <w:lang w:val="pt-BR"/>
        </w:rPr>
        <w:tab/>
      </w:r>
      <w:r w:rsidR="003F4C46" w:rsidRPr="005213A5">
        <w:rPr>
          <w:rFonts w:eastAsia="Georgia" w:cs="Georgia"/>
          <w:sz w:val="16"/>
          <w:szCs w:val="16"/>
          <w:lang w:val="pt-BR"/>
        </w:rPr>
        <w:t>100 x 0,05 = 5,00</w:t>
      </w:r>
    </w:p>
    <w:p w:rsidR="005213A5" w:rsidRPr="00D2183D" w:rsidRDefault="003F4C46" w:rsidP="00D2183D">
      <w:pPr>
        <w:pStyle w:val="BodyText"/>
        <w:spacing w:after="0" w:line="240" w:lineRule="auto"/>
        <w:ind w:left="851"/>
        <w:rPr>
          <w:sz w:val="16"/>
          <w:szCs w:val="16"/>
          <w:lang w:val="pt-PT"/>
        </w:rPr>
      </w:pPr>
      <w:r w:rsidRPr="005213A5">
        <w:rPr>
          <w:rFonts w:eastAsia="Georgia" w:cs="Georgia"/>
          <w:sz w:val="16"/>
          <w:szCs w:val="16"/>
          <w:lang w:val="pt-BR"/>
        </w:rPr>
        <w:tab/>
      </w:r>
      <w:r w:rsidRPr="005213A5">
        <w:rPr>
          <w:rFonts w:eastAsia="Georgia" w:cs="Georgia"/>
          <w:sz w:val="16"/>
          <w:szCs w:val="16"/>
          <w:lang w:val="pt-BR"/>
        </w:rPr>
        <w:tab/>
        <w:t xml:space="preserve">100 + 5,00 = </w:t>
      </w:r>
      <w:r w:rsidRPr="005213A5">
        <w:rPr>
          <w:rFonts w:eastAsia="Georgia" w:cs="Georgia"/>
          <w:b/>
          <w:bCs/>
          <w:sz w:val="16"/>
          <w:szCs w:val="16"/>
          <w:lang w:val="pt-BR"/>
        </w:rPr>
        <w:t>105,00</w:t>
      </w:r>
    </w:p>
    <w:p w:rsidR="005213A5" w:rsidRPr="00D2183D" w:rsidRDefault="00D2183D" w:rsidP="00D2183D">
      <w:pPr>
        <w:pStyle w:val="BodyText"/>
        <w:spacing w:after="0" w:line="240" w:lineRule="auto"/>
        <w:ind w:left="851"/>
        <w:rPr>
          <w:sz w:val="16"/>
          <w:szCs w:val="16"/>
          <w:lang w:val="pt-PT"/>
        </w:rPr>
      </w:pPr>
      <w:r>
        <w:rPr>
          <w:rFonts w:eastAsia="Georgia" w:cs="Georgia"/>
          <w:sz w:val="16"/>
          <w:szCs w:val="16"/>
          <w:lang w:val="pt-BR"/>
        </w:rPr>
        <w:t>Segundo ano</w:t>
      </w:r>
      <w:r w:rsidR="003F4C46" w:rsidRPr="005213A5">
        <w:rPr>
          <w:rFonts w:eastAsia="Georgia" w:cs="Georgia"/>
          <w:sz w:val="16"/>
          <w:szCs w:val="16"/>
          <w:lang w:val="pt-BR"/>
        </w:rPr>
        <w:t xml:space="preserve">: </w:t>
      </w:r>
      <w:r w:rsidR="003F4C46" w:rsidRPr="005213A5">
        <w:rPr>
          <w:rFonts w:eastAsia="Georgia" w:cs="Georgia"/>
          <w:sz w:val="16"/>
          <w:szCs w:val="16"/>
          <w:lang w:val="pt-BR"/>
        </w:rPr>
        <w:tab/>
        <w:t>105 x 0,05 = 5,25</w:t>
      </w:r>
    </w:p>
    <w:p w:rsidR="005213A5" w:rsidRPr="00D2183D" w:rsidRDefault="003F4C46" w:rsidP="00D2183D">
      <w:pPr>
        <w:pStyle w:val="BodyText"/>
        <w:spacing w:after="0" w:line="240" w:lineRule="auto"/>
        <w:ind w:left="851"/>
        <w:rPr>
          <w:b/>
          <w:sz w:val="16"/>
          <w:szCs w:val="16"/>
          <w:lang w:val="pt-PT"/>
        </w:rPr>
      </w:pPr>
      <w:r w:rsidRPr="005213A5">
        <w:rPr>
          <w:rFonts w:eastAsia="Georgia" w:cs="Georgia"/>
          <w:sz w:val="16"/>
          <w:szCs w:val="16"/>
          <w:lang w:val="pt-BR"/>
        </w:rPr>
        <w:tab/>
      </w:r>
      <w:r w:rsidRPr="005213A5">
        <w:rPr>
          <w:rFonts w:eastAsia="Georgia" w:cs="Georgia"/>
          <w:sz w:val="16"/>
          <w:szCs w:val="16"/>
          <w:lang w:val="pt-BR"/>
        </w:rPr>
        <w:tab/>
        <w:t xml:space="preserve">105 + 5,25 = </w:t>
      </w:r>
      <w:r w:rsidRPr="005213A5">
        <w:rPr>
          <w:rFonts w:eastAsia="Georgia" w:cs="Georgia"/>
          <w:b/>
          <w:bCs/>
          <w:sz w:val="16"/>
          <w:szCs w:val="16"/>
          <w:lang w:val="pt-BR"/>
        </w:rPr>
        <w:t>110,25</w:t>
      </w:r>
    </w:p>
    <w:p w:rsidR="005213A5" w:rsidRPr="00D2183D" w:rsidRDefault="00D2183D" w:rsidP="00D2183D">
      <w:pPr>
        <w:pStyle w:val="BodyText"/>
        <w:spacing w:after="0" w:line="240" w:lineRule="auto"/>
        <w:ind w:left="851"/>
        <w:rPr>
          <w:sz w:val="16"/>
          <w:szCs w:val="16"/>
          <w:lang w:val="pt-PT"/>
        </w:rPr>
      </w:pPr>
      <w:r>
        <w:rPr>
          <w:rFonts w:eastAsia="Georgia" w:cs="Georgia"/>
          <w:sz w:val="16"/>
          <w:szCs w:val="16"/>
          <w:lang w:val="pt-BR"/>
        </w:rPr>
        <w:t>Terceiro ano</w:t>
      </w:r>
      <w:r w:rsidR="003F4C46" w:rsidRPr="005213A5">
        <w:rPr>
          <w:rFonts w:eastAsia="Georgia" w:cs="Georgia"/>
          <w:sz w:val="16"/>
          <w:szCs w:val="16"/>
          <w:lang w:val="pt-BR"/>
        </w:rPr>
        <w:t xml:space="preserve">: </w:t>
      </w:r>
      <w:r w:rsidR="003F4C46" w:rsidRPr="005213A5">
        <w:rPr>
          <w:rFonts w:eastAsia="Georgia" w:cs="Georgia"/>
          <w:sz w:val="16"/>
          <w:szCs w:val="16"/>
          <w:lang w:val="pt-BR"/>
        </w:rPr>
        <w:tab/>
        <w:t>110,25 x 0,05 = 5,51</w:t>
      </w:r>
      <w:r w:rsidR="003F4C46" w:rsidRPr="005213A5">
        <w:rPr>
          <w:rFonts w:eastAsia="Georgia" w:cs="Georgia"/>
          <w:sz w:val="16"/>
          <w:szCs w:val="16"/>
          <w:lang w:val="pt-BR"/>
        </w:rPr>
        <w:tab/>
      </w:r>
    </w:p>
    <w:p w:rsidR="005213A5" w:rsidRPr="00D2183D" w:rsidRDefault="003F4C46" w:rsidP="00D2183D">
      <w:pPr>
        <w:pStyle w:val="BodyText"/>
        <w:spacing w:after="0" w:line="240" w:lineRule="auto"/>
        <w:ind w:left="851"/>
        <w:rPr>
          <w:b/>
          <w:sz w:val="16"/>
          <w:szCs w:val="16"/>
          <w:lang w:val="pt-PT"/>
        </w:rPr>
      </w:pPr>
      <w:r>
        <w:rPr>
          <w:rFonts w:eastAsia="Georgia" w:cs="Georgia"/>
          <w:sz w:val="16"/>
          <w:szCs w:val="16"/>
          <w:lang w:val="pt-BR"/>
        </w:rPr>
        <w:tab/>
      </w:r>
      <w:r>
        <w:rPr>
          <w:rFonts w:eastAsia="Georgia" w:cs="Georgia"/>
          <w:sz w:val="16"/>
          <w:szCs w:val="16"/>
          <w:lang w:val="pt-BR"/>
        </w:rPr>
        <w:tab/>
        <w:t xml:space="preserve">110,25 + 5,51 = </w:t>
      </w:r>
      <w:r>
        <w:rPr>
          <w:rFonts w:eastAsia="Georgia" w:cs="Georgia"/>
          <w:b/>
          <w:bCs/>
          <w:sz w:val="16"/>
          <w:szCs w:val="16"/>
          <w:lang w:val="pt-BR"/>
        </w:rPr>
        <w:t>115,76</w:t>
      </w:r>
    </w:p>
    <w:p w:rsidR="00DC3D52" w:rsidRPr="00D2183D" w:rsidRDefault="00F9768D" w:rsidP="00ED736B">
      <w:pPr>
        <w:pStyle w:val="BodyText"/>
        <w:spacing w:after="0" w:line="240" w:lineRule="auto"/>
        <w:rPr>
          <w:lang w:val="pt-PT"/>
        </w:rPr>
      </w:pPr>
    </w:p>
    <w:sectPr w:rsidR="00DC3D52" w:rsidRPr="00D2183D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46" w:rsidRDefault="003F4C46" w:rsidP="00324CF6">
      <w:pPr>
        <w:spacing w:after="0" w:line="240" w:lineRule="auto"/>
      </w:pPr>
      <w:r>
        <w:separator/>
      </w:r>
    </w:p>
  </w:endnote>
  <w:endnote w:type="continuationSeparator" w:id="0">
    <w:p w:rsidR="003F4C46" w:rsidRDefault="003F4C46" w:rsidP="0032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3F4C46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-1094105</wp:posOffset>
          </wp:positionH>
          <wp:positionV relativeFrom="paragraph">
            <wp:posOffset>-1636395</wp:posOffset>
          </wp:positionV>
          <wp:extent cx="1647190" cy="138239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190" cy="1382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768D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31.3pt;width:450.55pt;height:55.2pt;z-index:251658240;mso-position-horizontal-relative:text;mso-position-vertical-relative:text" filled="f" stroked="f">
          <v:textbox style="mso-fit-shape-to-text:t" inset="0,0,0,0">
            <w:txbxContent>
              <w:p w:rsidR="00EE5D67" w:rsidRDefault="00F9768D" w:rsidP="007178D0">
                <w:pPr>
                  <w:pStyle w:val="Copyright"/>
                  <w:rPr>
                    <w:lang w:val="en-US"/>
                  </w:rPr>
                </w:pPr>
              </w:p>
              <w:p w:rsidR="00AF116B" w:rsidRPr="00D2183D" w:rsidRDefault="003F4C46" w:rsidP="00AF116B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D2183D" w:rsidRDefault="00F9768D" w:rsidP="00AF116B">
                <w:pPr>
                  <w:pStyle w:val="Copyright"/>
                  <w:rPr>
                    <w:lang w:val="pt-PT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46" w:rsidRDefault="003F4C46" w:rsidP="00324CF6">
      <w:pPr>
        <w:spacing w:after="0" w:line="240" w:lineRule="auto"/>
      </w:pPr>
      <w:r>
        <w:separator/>
      </w:r>
    </w:p>
  </w:footnote>
  <w:footnote w:type="continuationSeparator" w:id="0">
    <w:p w:rsidR="003F4C46" w:rsidRDefault="003F4C46" w:rsidP="0032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324CF6" w:rsidTr="0084517A">
      <w:tc>
        <w:tcPr>
          <w:tcW w:w="5000" w:type="pct"/>
        </w:tcPr>
        <w:p w:rsidR="002F372E" w:rsidRPr="009B5B65" w:rsidRDefault="00F9768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9768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3F4C46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C92AD2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1C80E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B28F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3892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642D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FEE26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19CDA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440C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8F4D5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26201E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B01C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09224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522B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8CE0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6F673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A103F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9814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CCE55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C2C6A13"/>
    <w:multiLevelType w:val="hybridMultilevel"/>
    <w:tmpl w:val="30D26D02"/>
    <w:lvl w:ilvl="0" w:tplc="1EE0DB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4AEF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2EA99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26AC3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59AAB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28C68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863F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50C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AEB4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A266CF60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342227E"/>
    <w:multiLevelType w:val="multilevel"/>
    <w:tmpl w:val="F622FA0C"/>
    <w:numStyleLink w:val="Style5"/>
  </w:abstractNum>
  <w:abstractNum w:abstractNumId="16">
    <w:nsid w:val="374F2107"/>
    <w:multiLevelType w:val="multilevel"/>
    <w:tmpl w:val="3BDCDC82"/>
    <w:numStyleLink w:val="TableBullet"/>
  </w:abstractNum>
  <w:abstractNum w:abstractNumId="17">
    <w:nsid w:val="3A57486E"/>
    <w:multiLevelType w:val="multilevel"/>
    <w:tmpl w:val="A266CF60"/>
    <w:name w:val="PwCListNumbers13"/>
    <w:numStyleLink w:val="PwCListNumbers1"/>
  </w:abstractNum>
  <w:abstractNum w:abstractNumId="18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EED465C"/>
    <w:multiLevelType w:val="hybridMultilevel"/>
    <w:tmpl w:val="111CDF92"/>
    <w:lvl w:ilvl="0" w:tplc="5BF8BE2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881C24C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106972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CACEA6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6CB8492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2CA344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7922A0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8C8FC5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F2203E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2840C0C"/>
    <w:multiLevelType w:val="hybridMultilevel"/>
    <w:tmpl w:val="CFD0E5EA"/>
    <w:name w:val="PwCListNumbers132"/>
    <w:lvl w:ilvl="0" w:tplc="5524E01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8BADA2C" w:tentative="1">
      <w:start w:val="1"/>
      <w:numFmt w:val="lowerLetter"/>
      <w:lvlText w:val="%2."/>
      <w:lvlJc w:val="left"/>
      <w:pPr>
        <w:ind w:left="2246" w:hanging="360"/>
      </w:pPr>
    </w:lvl>
    <w:lvl w:ilvl="2" w:tplc="738A0F50" w:tentative="1">
      <w:start w:val="1"/>
      <w:numFmt w:val="lowerRoman"/>
      <w:lvlText w:val="%3."/>
      <w:lvlJc w:val="right"/>
      <w:pPr>
        <w:ind w:left="2966" w:hanging="180"/>
      </w:pPr>
    </w:lvl>
    <w:lvl w:ilvl="3" w:tplc="E7987962" w:tentative="1">
      <w:start w:val="1"/>
      <w:numFmt w:val="decimal"/>
      <w:lvlText w:val="%4."/>
      <w:lvlJc w:val="left"/>
      <w:pPr>
        <w:ind w:left="3686" w:hanging="360"/>
      </w:pPr>
    </w:lvl>
    <w:lvl w:ilvl="4" w:tplc="021EB786" w:tentative="1">
      <w:start w:val="1"/>
      <w:numFmt w:val="lowerLetter"/>
      <w:lvlText w:val="%5."/>
      <w:lvlJc w:val="left"/>
      <w:pPr>
        <w:ind w:left="4406" w:hanging="360"/>
      </w:pPr>
    </w:lvl>
    <w:lvl w:ilvl="5" w:tplc="2C32D81C" w:tentative="1">
      <w:start w:val="1"/>
      <w:numFmt w:val="lowerRoman"/>
      <w:lvlText w:val="%6."/>
      <w:lvlJc w:val="right"/>
      <w:pPr>
        <w:ind w:left="5126" w:hanging="180"/>
      </w:pPr>
    </w:lvl>
    <w:lvl w:ilvl="6" w:tplc="4EA45D5A" w:tentative="1">
      <w:start w:val="1"/>
      <w:numFmt w:val="decimal"/>
      <w:lvlText w:val="%7."/>
      <w:lvlJc w:val="left"/>
      <w:pPr>
        <w:ind w:left="5846" w:hanging="360"/>
      </w:pPr>
    </w:lvl>
    <w:lvl w:ilvl="7" w:tplc="C5CCA168" w:tentative="1">
      <w:start w:val="1"/>
      <w:numFmt w:val="lowerLetter"/>
      <w:lvlText w:val="%8."/>
      <w:lvlJc w:val="left"/>
      <w:pPr>
        <w:ind w:left="6566" w:hanging="360"/>
      </w:pPr>
    </w:lvl>
    <w:lvl w:ilvl="8" w:tplc="9488942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2">
    <w:nsid w:val="46612767"/>
    <w:multiLevelType w:val="hybridMultilevel"/>
    <w:tmpl w:val="CA9C68F2"/>
    <w:lvl w:ilvl="0" w:tplc="3618BE5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A00D28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9CC25B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86CCA3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A70EC2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FECA72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786D81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A0C3F7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D10D40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03F3EF2"/>
    <w:multiLevelType w:val="hybridMultilevel"/>
    <w:tmpl w:val="478AECD2"/>
    <w:lvl w:ilvl="0" w:tplc="87BEECC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524F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449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26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E9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CE9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25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0E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F8D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84D40"/>
    <w:multiLevelType w:val="hybridMultilevel"/>
    <w:tmpl w:val="A5B45AFE"/>
    <w:lvl w:ilvl="0" w:tplc="917A5E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D486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7C2F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CB001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B63F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AC63AE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8ED7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6A7B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4061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5F7F5EF6"/>
    <w:multiLevelType w:val="hybridMultilevel"/>
    <w:tmpl w:val="5BCE4FEA"/>
    <w:lvl w:ilvl="0" w:tplc="7B38AFA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42C5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A8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A0C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162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C2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EA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C3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477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71CAB"/>
    <w:multiLevelType w:val="multilevel"/>
    <w:tmpl w:val="F9CC98B6"/>
    <w:numStyleLink w:val="Style2"/>
  </w:abstractNum>
  <w:abstractNum w:abstractNumId="30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3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2"/>
  </w:num>
  <w:num w:numId="3">
    <w:abstractNumId w:val="4"/>
  </w:num>
  <w:num w:numId="4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4"/>
  </w:num>
  <w:num w:numId="6">
    <w:abstractNumId w:val="18"/>
  </w:num>
  <w:num w:numId="7">
    <w:abstractNumId w:val="27"/>
  </w:num>
  <w:num w:numId="8">
    <w:abstractNumId w:val="22"/>
  </w:num>
  <w:num w:numId="9">
    <w:abstractNumId w:val="19"/>
  </w:num>
  <w:num w:numId="10">
    <w:abstractNumId w:val="31"/>
  </w:num>
  <w:num w:numId="11">
    <w:abstractNumId w:val="7"/>
  </w:num>
  <w:num w:numId="12">
    <w:abstractNumId w:val="20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4"/>
  </w:num>
  <w:num w:numId="14">
    <w:abstractNumId w:val="28"/>
  </w:num>
  <w:num w:numId="15">
    <w:abstractNumId w:val="8"/>
  </w:num>
  <w:num w:numId="16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4"/>
  </w:num>
  <w:num w:numId="18">
    <w:abstractNumId w:val="2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3"/>
  </w:num>
  <w:num w:numId="31">
    <w:abstractNumId w:val="1"/>
  </w:num>
  <w:num w:numId="32">
    <w:abstractNumId w:val="35"/>
  </w:num>
  <w:num w:numId="33">
    <w:abstractNumId w:val="16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3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5"/>
  </w:num>
  <w:num w:numId="46">
    <w:abstractNumId w:val="6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CF6"/>
    <w:rsid w:val="00324CF6"/>
    <w:rsid w:val="003F4C46"/>
    <w:rsid w:val="00D2183D"/>
    <w:rsid w:val="00F9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Normal"/>
    <w:uiPriority w:val="99"/>
    <w:qFormat/>
    <w:rsid w:val="005213A5"/>
    <w:pPr>
      <w:spacing w:after="0" w:line="240" w:lineRule="auto"/>
    </w:pPr>
    <w:rPr>
      <w:rFonts w:cs="Arial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649E-28AE-E147-9698-B43ACCCA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0</TotalTime>
  <Pages>1</Pages>
  <Words>307</Words>
  <Characters>1750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2011-08-15T10:00:00Z</cp:lastPrinted>
  <dcterms:created xsi:type="dcterms:W3CDTF">2012-12-26T17:14:00Z</dcterms:created>
  <dcterms:modified xsi:type="dcterms:W3CDTF">2012-12-26T17:14:00Z</dcterms:modified>
</cp:coreProperties>
</file>